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0DF" w:rsidRDefault="00C400DF">
      <w:r>
        <w:t>Урок 4</w:t>
      </w:r>
      <w:r>
        <w:t>: «Партерная гимнастика»</w:t>
      </w:r>
      <w:r>
        <w:t>.</w:t>
      </w:r>
      <w:r>
        <w:t xml:space="preserve"> </w:t>
      </w:r>
    </w:p>
    <w:p w:rsidR="00C400DF" w:rsidRDefault="00C400DF">
      <w:r w:rsidRPr="00C400DF">
        <w:rPr>
          <w:b/>
        </w:rPr>
        <w:t>Подготовительная часть урока</w:t>
      </w:r>
      <w:r>
        <w:t xml:space="preserve"> (7-10 минут) </w:t>
      </w:r>
    </w:p>
    <w:p w:rsidR="00C400DF" w:rsidRDefault="00C400DF">
      <w:r>
        <w:t>-</w:t>
      </w:r>
      <w:r>
        <w:t xml:space="preserve">Поклон. </w:t>
      </w:r>
    </w:p>
    <w:p w:rsidR="00C400DF" w:rsidRDefault="00C400DF">
      <w:r>
        <w:t xml:space="preserve">- </w:t>
      </w:r>
      <w:r>
        <w:t xml:space="preserve">о значении упражнений партерной гимнастики для развития хореографических данных, таких как осанка, танцевальный шаг (шпагат), натянутость ног и стопы. Выполняя систематически упражнения, наши мышцы крепнут, движения становятся более красивыми. Чувствуя свои мышцы, мы лучше управляем своим телом. </w:t>
      </w:r>
    </w:p>
    <w:p w:rsidR="00C400DF" w:rsidRDefault="00C400DF">
      <w:r>
        <w:t>Танцевальная разминка</w:t>
      </w:r>
      <w:r>
        <w:t xml:space="preserve">: </w:t>
      </w:r>
    </w:p>
    <w:p w:rsidR="0022442E" w:rsidRDefault="00C400DF">
      <w:r>
        <w:t xml:space="preserve"> Учащиеся </w:t>
      </w:r>
      <w:r>
        <w:t>по</w:t>
      </w:r>
      <w:r>
        <w:t xml:space="preserve"> круг и исполняют подготовительные упражнения для разогрева мышц: танцевальный шаг с носочка, </w:t>
      </w:r>
    </w:p>
    <w:p w:rsidR="0022442E" w:rsidRDefault="00C400DF">
      <w:r>
        <w:t xml:space="preserve">шаги на </w:t>
      </w:r>
      <w:proofErr w:type="spellStart"/>
      <w:r>
        <w:t>полупальцах</w:t>
      </w:r>
      <w:proofErr w:type="spellEnd"/>
      <w:r>
        <w:t xml:space="preserve"> и пятках,</w:t>
      </w:r>
    </w:p>
    <w:p w:rsidR="0022442E" w:rsidRDefault="00C400DF">
      <w:r>
        <w:t xml:space="preserve"> шаг «пингвина», </w:t>
      </w:r>
    </w:p>
    <w:p w:rsidR="0022442E" w:rsidRDefault="00C400DF">
      <w:r>
        <w:t xml:space="preserve">танцевальный марш («петушок»), </w:t>
      </w:r>
    </w:p>
    <w:p w:rsidR="0022442E" w:rsidRDefault="00C400DF">
      <w:r>
        <w:t>подскоки,</w:t>
      </w:r>
    </w:p>
    <w:p w:rsidR="0022442E" w:rsidRDefault="00C400DF">
      <w:r>
        <w:t xml:space="preserve"> галоп, </w:t>
      </w:r>
    </w:p>
    <w:p w:rsidR="0022442E" w:rsidRDefault="00C400DF">
      <w:r>
        <w:t>выпады вперёд («волк»)</w:t>
      </w:r>
    </w:p>
    <w:p w:rsidR="0022442E" w:rsidRDefault="00C400DF">
      <w:r>
        <w:t xml:space="preserve"> мягкий шаг на </w:t>
      </w:r>
      <w:proofErr w:type="spellStart"/>
      <w:r>
        <w:t>полупальцах</w:t>
      </w:r>
      <w:proofErr w:type="spellEnd"/>
      <w:r>
        <w:t xml:space="preserve"> («кошечка»),</w:t>
      </w:r>
    </w:p>
    <w:p w:rsidR="0022442E" w:rsidRDefault="00C400DF">
      <w:r>
        <w:t xml:space="preserve"> танцевальный бег с высоким подниманием колена и с </w:t>
      </w:r>
      <w:proofErr w:type="spellStart"/>
      <w:r>
        <w:t>захлёстом</w:t>
      </w:r>
      <w:proofErr w:type="spellEnd"/>
      <w:r>
        <w:t xml:space="preserve"> назад, </w:t>
      </w:r>
    </w:p>
    <w:p w:rsidR="0022442E" w:rsidRDefault="00C400DF">
      <w:r>
        <w:t xml:space="preserve">прыжки («зайцы»). </w:t>
      </w:r>
    </w:p>
    <w:p w:rsidR="0022442E" w:rsidRDefault="00C400DF">
      <w:r>
        <w:t xml:space="preserve">В данных упражнения как в последующих движениях на полу применяется игровая технология. Учащиеся исполняют движения, имеющие образные 25 сходства с различными животными. </w:t>
      </w:r>
      <w:r w:rsidRPr="0022442E">
        <w:rPr>
          <w:b/>
        </w:rPr>
        <w:t>Основная часть:</w:t>
      </w:r>
      <w:r>
        <w:t xml:space="preserve"> </w:t>
      </w:r>
    </w:p>
    <w:p w:rsidR="0022442E" w:rsidRDefault="00C400DF">
      <w:r>
        <w:t xml:space="preserve">Дети берут коврики и ложатся на пол. </w:t>
      </w:r>
    </w:p>
    <w:p w:rsidR="0022442E" w:rsidRDefault="00C400DF">
      <w:r>
        <w:t xml:space="preserve">Упражнения партерной гимнастики. </w:t>
      </w:r>
    </w:p>
    <w:p w:rsidR="0022442E" w:rsidRDefault="00C400DF">
      <w:r>
        <w:t>Упражнения на укрепление мышц стопы:</w:t>
      </w:r>
    </w:p>
    <w:p w:rsidR="0022442E" w:rsidRDefault="00C400DF">
      <w:r>
        <w:t xml:space="preserve"> - сокращение и натянутость стопы («утюги-стрелочки»); </w:t>
      </w:r>
    </w:p>
    <w:p w:rsidR="0022442E" w:rsidRDefault="00C400DF">
      <w:r>
        <w:t xml:space="preserve">- наклоны вперёд с работой стопы. </w:t>
      </w:r>
    </w:p>
    <w:p w:rsidR="0022442E" w:rsidRDefault="00C400DF">
      <w:r>
        <w:t xml:space="preserve">Упражнения на гибкость (лёжа на животе) и укрепление мышц спины: </w:t>
      </w:r>
    </w:p>
    <w:p w:rsidR="0022442E" w:rsidRDefault="00C400DF">
      <w:r>
        <w:t xml:space="preserve">- «кошечка», «лодочка», «корзинка», «мостик», «самолётик». </w:t>
      </w:r>
    </w:p>
    <w:p w:rsidR="0022442E" w:rsidRDefault="00C400DF">
      <w:r>
        <w:t>- упражнения для осанки (держать спину определённое количество времени, руки сложены «полочкой», изображая, что сидим на уроке и слушаем)</w:t>
      </w:r>
    </w:p>
    <w:p w:rsidR="0022442E" w:rsidRDefault="00C400DF">
      <w:r>
        <w:lastRenderedPageBreak/>
        <w:t xml:space="preserve"> Упражнения на </w:t>
      </w:r>
      <w:proofErr w:type="spellStart"/>
      <w:r>
        <w:t>выворотность</w:t>
      </w:r>
      <w:proofErr w:type="spellEnd"/>
      <w:r>
        <w:t xml:space="preserve"> ног: </w:t>
      </w:r>
    </w:p>
    <w:p w:rsidR="0022442E" w:rsidRDefault="00C400DF">
      <w:r>
        <w:t xml:space="preserve">- «лягушка» сидя на полу, лёжа на животе, «книжка» </w:t>
      </w:r>
    </w:p>
    <w:p w:rsidR="0022442E" w:rsidRDefault="00C400DF">
      <w:r>
        <w:t xml:space="preserve">Упражнения на растяжку ног: </w:t>
      </w:r>
    </w:p>
    <w:p w:rsidR="0022442E" w:rsidRDefault="00C400DF">
      <w:r>
        <w:t xml:space="preserve">- наклоны к ногам (боком, два плеча вперёд), меняя, чередуя положение ног (наклон к обеим ногам, наклон к одной ноге - вторая согнута, открыв обе ноги в сторону). </w:t>
      </w:r>
    </w:p>
    <w:p w:rsidR="0022442E" w:rsidRDefault="00C400DF">
      <w:r w:rsidRPr="0022442E">
        <w:rPr>
          <w:b/>
        </w:rPr>
        <w:t>Заключительная часть</w:t>
      </w:r>
      <w:r>
        <w:t>:</w:t>
      </w:r>
    </w:p>
    <w:p w:rsidR="009F1994" w:rsidRDefault="00C400DF">
      <w:r>
        <w:t xml:space="preserve"> Упражнения на расслабление мышц тела после нагрузки. </w:t>
      </w:r>
      <w:bookmarkStart w:id="0" w:name="_GoBack"/>
      <w:bookmarkEnd w:id="0"/>
    </w:p>
    <w:sectPr w:rsidR="009F1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0DF"/>
    <w:rsid w:val="0022442E"/>
    <w:rsid w:val="009F1994"/>
    <w:rsid w:val="00C4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Саша</cp:lastModifiedBy>
  <cp:revision>1</cp:revision>
  <dcterms:created xsi:type="dcterms:W3CDTF">2020-04-15T13:37:00Z</dcterms:created>
  <dcterms:modified xsi:type="dcterms:W3CDTF">2020-04-15T14:10:00Z</dcterms:modified>
</cp:coreProperties>
</file>